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0001834019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Corporation</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452-2000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Singh Mohit</w:t>
      </w:r>
    </w:p>
    <w:p>
      <w:pPr>
        <w:spacing w:after="0" w:line="44" w:lineRule="exact"/>
        <w:rPr>
          <w:sz w:val="24"/>
          <w:szCs w:val="24"/>
          <w:color w:val="auto"/>
        </w:rPr>
      </w:pPr>
    </w:p>
    <w:p>
      <w:pPr>
        <w:sectPr>
          <w:pgSz w:w="11900" w:h="16838"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Plaza,38th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22910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165410.20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Plaza,38th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26468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132340.00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429687172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02/16/2024   NYSE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429687172</w:t>
        <w:tab/>
        <w:t>02/22/2024</w:t>
      </w:r>
      <w:r>
        <w:rPr>
          <w:sz w:val="20"/>
          <w:szCs w:val="20"/>
          <w:color w:val="auto"/>
        </w:rPr>
        <w:tab/>
      </w:r>
      <w:r>
        <w:rPr>
          <w:rFonts w:ascii="Times New Roman" w:cs="Times New Roman" w:eastAsia="Times New Roman" w:hAnsi="Times New Roman"/>
          <w:sz w:val="21"/>
          <w:szCs w:val="21"/>
          <w:color w:val="auto"/>
        </w:rPr>
        <w:t>NYSE</w:t>
      </w:r>
    </w:p>
    <w:p>
      <w:pPr>
        <w:spacing w:after="0" w:line="71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4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46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02/15/2024 RSU vesting</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46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02/21/2024 RSU vesting</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35247</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02/15/2024 Compensation</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40721</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02/21/2024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20" w:space="320"/>
            <w:col w:w="700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11/16/2023 12468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73487.64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11/17/2023 8710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51536.20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01/04/2024 174000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1492885.20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8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number of shares to be sold represents an estimate of the amount necessary to cover tax obligations on the release of restricted stock units. The number of shares to be received as compensation on 02/21/2024 represents an estimate and will be determined based on the Issuer's stock price at the close of market on 02/21/2024.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02/16/2024</w:t>
      </w:r>
    </w:p>
    <w:p>
      <w:pPr>
        <w:spacing w:after="0" w:line="159" w:lineRule="exact"/>
        <w:rPr>
          <w:sz w:val="20"/>
          <w:szCs w:val="20"/>
          <w:color w:val="auto"/>
        </w:rPr>
      </w:pPr>
    </w:p>
    <w:p>
      <w:pPr>
        <w:sectPr>
          <w:pgSz w:w="11900" w:h="16838" w:orient="portrait"/>
          <w:cols w:equalWidth="0" w:num="2">
            <w:col w:w="820" w:space="120"/>
            <w:col w:w="10300"/>
          </w:cols>
          <w:pgMar w:left="320" w:top="8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Mohit Singh</w:t>
      </w:r>
    </w:p>
    <w:p>
      <w:pPr>
        <w:sectPr>
          <w:pgSz w:w="11900" w:h="16838" w:orient="portrait"/>
          <w:cols w:equalWidth="0" w:num="1">
            <w:col w:w="11240"/>
          </w:cols>
          <w:pgMar w:left="320" w:top="8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2024-02-16T19:32:29Z</dcterms:created>
  <dcterms:modified xsi:type="dcterms:W3CDTF">2024-02-16T19:32:29Z</dcterms:modified>
</cp:coreProperties>
</file>